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2A" w:rsidRPr="0004362A" w:rsidRDefault="0004362A" w:rsidP="0004362A">
      <w:pPr>
        <w:rPr>
          <w:rFonts w:asciiTheme="minorHAnsi" w:hAnsiTheme="minorHAnsi" w:cs="Frutiger 55 Roman"/>
          <w:b/>
          <w:bCs/>
          <w:sz w:val="28"/>
          <w:szCs w:val="28"/>
        </w:rPr>
      </w:pPr>
      <w:r>
        <w:rPr>
          <w:rFonts w:asciiTheme="minorHAnsi" w:hAnsiTheme="minorHAnsi" w:cs="Frutiger 55 Roman"/>
          <w:b/>
          <w:bCs/>
          <w:sz w:val="28"/>
          <w:szCs w:val="28"/>
        </w:rPr>
        <w:t xml:space="preserve">Kildetekst </w:t>
      </w:r>
    </w:p>
    <w:p w:rsidR="0004362A" w:rsidRPr="0004362A" w:rsidRDefault="0004362A" w:rsidP="0004362A">
      <w:pPr>
        <w:rPr>
          <w:rFonts w:asciiTheme="minorHAnsi" w:hAnsiTheme="minorHAnsi" w:cs="Frutiger 55 Roman"/>
          <w:b/>
          <w:bCs/>
          <w:sz w:val="28"/>
          <w:szCs w:val="28"/>
        </w:rPr>
      </w:pPr>
      <w:r w:rsidRPr="0004362A">
        <w:rPr>
          <w:rFonts w:asciiTheme="minorHAnsi" w:hAnsiTheme="minorHAnsi" w:cs="Frutiger 55 Roman"/>
          <w:b/>
          <w:bCs/>
          <w:sz w:val="28"/>
          <w:szCs w:val="28"/>
        </w:rPr>
        <w:t>NATO-landenes forsvarsudgifter</w:t>
      </w:r>
    </w:p>
    <w:p w:rsidR="0004362A" w:rsidRPr="0004362A" w:rsidRDefault="0004362A" w:rsidP="0004362A">
      <w:pPr>
        <w:rPr>
          <w:rFonts w:asciiTheme="minorHAnsi" w:hAnsiTheme="minorHAnsi"/>
          <w:b/>
          <w:bCs/>
        </w:rPr>
      </w:pPr>
    </w:p>
    <w:p w:rsidR="0004362A" w:rsidRPr="0004362A" w:rsidRDefault="0004362A" w:rsidP="0004362A">
      <w:pPr>
        <w:rPr>
          <w:rFonts w:asciiTheme="minorHAnsi" w:hAnsiTheme="minorHAnsi" w:cs="Garamond"/>
          <w:i/>
          <w:iCs/>
        </w:rPr>
      </w:pPr>
      <w:r w:rsidRPr="0004362A">
        <w:rPr>
          <w:rFonts w:asciiTheme="minorHAnsi" w:hAnsiTheme="minorHAnsi" w:cs="Garamond"/>
          <w:i/>
          <w:iCs/>
        </w:rPr>
        <w:t xml:space="preserve">Hemmeligt stemplet opstilling af forsvarsudgifter fra amerikansk NATO-delegation, dateret 30. september 1963. </w:t>
      </w:r>
    </w:p>
    <w:p w:rsidR="0004362A" w:rsidRPr="0004362A" w:rsidRDefault="0004362A" w:rsidP="0004362A">
      <w:pPr>
        <w:rPr>
          <w:rFonts w:asciiTheme="minorHAnsi" w:hAnsiTheme="minorHAnsi" w:cs="Garamond"/>
          <w:i/>
          <w:iCs/>
        </w:rPr>
      </w:pPr>
    </w:p>
    <w:p w:rsidR="0004362A" w:rsidRPr="0004362A" w:rsidRDefault="0004362A" w:rsidP="0004362A">
      <w:pPr>
        <w:rPr>
          <w:rFonts w:asciiTheme="minorHAnsi" w:hAnsiTheme="minorHAnsi" w:cs="Garamond"/>
          <w:lang w:val="en-GB"/>
        </w:rPr>
      </w:pPr>
      <w:r w:rsidRPr="0004362A">
        <w:rPr>
          <w:rFonts w:asciiTheme="minorHAnsi" w:hAnsiTheme="minorHAnsi" w:cs="Garamond"/>
          <w:lang w:val="en-GB"/>
        </w:rPr>
        <w:t>RG, Lot-files: MLF, office of the special Assistant to Secretary of State to MLF negotiations, box 20.</w:t>
      </w:r>
    </w:p>
    <w:p w:rsidR="0004362A" w:rsidRPr="0004362A" w:rsidRDefault="0004362A" w:rsidP="0004362A">
      <w:pPr>
        <w:rPr>
          <w:rFonts w:asciiTheme="minorHAnsi" w:hAnsiTheme="minorHAnsi" w:cs="Garamond"/>
          <w:lang w:val="en-GB"/>
        </w:rPr>
      </w:pPr>
    </w:p>
    <w:p w:rsidR="0004362A" w:rsidRPr="0004362A" w:rsidRDefault="0004362A" w:rsidP="0004362A">
      <w:pPr>
        <w:rPr>
          <w:rFonts w:asciiTheme="minorHAnsi" w:hAnsiTheme="minorHAnsi" w:cs="Garamond"/>
          <w:lang w:val="en-GB"/>
        </w:rPr>
      </w:pPr>
    </w:p>
    <w:p w:rsidR="0004362A" w:rsidRPr="0004362A" w:rsidRDefault="0004362A" w:rsidP="0004362A">
      <w:pPr>
        <w:rPr>
          <w:rFonts w:asciiTheme="minorHAnsi" w:hAnsiTheme="minorHAnsi" w:cs="Frutiger 55 Roman"/>
          <w:b/>
          <w:bCs/>
        </w:rPr>
      </w:pPr>
      <w:r w:rsidRPr="0004362A">
        <w:rPr>
          <w:rFonts w:asciiTheme="minorHAnsi" w:hAnsiTheme="minorHAnsi" w:cs="Frutiger 55 Roman"/>
          <w:b/>
          <w:bCs/>
        </w:rPr>
        <w:t>Tabel III</w:t>
      </w:r>
    </w:p>
    <w:p w:rsidR="0004362A" w:rsidRPr="0004362A" w:rsidRDefault="0004362A" w:rsidP="0004362A">
      <w:pPr>
        <w:rPr>
          <w:rFonts w:asciiTheme="minorHAnsi" w:hAnsiTheme="minorHAnsi" w:cs="Frutiger 55 Roman"/>
          <w:b/>
          <w:bCs/>
        </w:rPr>
      </w:pPr>
      <w:r w:rsidRPr="0004362A">
        <w:rPr>
          <w:rFonts w:asciiTheme="minorHAnsi" w:hAnsiTheme="minorHAnsi" w:cs="Frutiger 55 Roman"/>
          <w:b/>
          <w:bCs/>
        </w:rPr>
        <w:t>Forsvarsudgifter som procentdel af BNP i faktiske omkostninger</w:t>
      </w:r>
    </w:p>
    <w:p w:rsidR="0004362A" w:rsidRPr="0004362A" w:rsidRDefault="0004362A" w:rsidP="0004362A">
      <w:pPr>
        <w:rPr>
          <w:rFonts w:asciiTheme="minorHAnsi" w:hAnsiTheme="minorHAnsi" w:cs="Garamon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21"/>
        <w:gridCol w:w="938"/>
        <w:gridCol w:w="938"/>
        <w:gridCol w:w="938"/>
        <w:gridCol w:w="938"/>
        <w:gridCol w:w="939"/>
        <w:gridCol w:w="939"/>
        <w:gridCol w:w="939"/>
      </w:tblGrid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</w:p>
        </w:tc>
        <w:tc>
          <w:tcPr>
            <w:tcW w:w="938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1956</w:t>
            </w:r>
          </w:p>
        </w:tc>
        <w:tc>
          <w:tcPr>
            <w:tcW w:w="938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1957</w:t>
            </w:r>
          </w:p>
        </w:tc>
        <w:tc>
          <w:tcPr>
            <w:tcW w:w="938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1958</w:t>
            </w:r>
          </w:p>
        </w:tc>
        <w:tc>
          <w:tcPr>
            <w:tcW w:w="938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1959</w:t>
            </w:r>
          </w:p>
        </w:tc>
        <w:tc>
          <w:tcPr>
            <w:tcW w:w="939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1960</w:t>
            </w:r>
          </w:p>
        </w:tc>
        <w:tc>
          <w:tcPr>
            <w:tcW w:w="939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1961</w:t>
            </w:r>
          </w:p>
        </w:tc>
        <w:tc>
          <w:tcPr>
            <w:tcW w:w="939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1962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(0)</w:t>
            </w:r>
          </w:p>
        </w:tc>
        <w:tc>
          <w:tcPr>
            <w:tcW w:w="938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(1)</w:t>
            </w:r>
          </w:p>
        </w:tc>
        <w:tc>
          <w:tcPr>
            <w:tcW w:w="938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(2)</w:t>
            </w:r>
          </w:p>
        </w:tc>
        <w:tc>
          <w:tcPr>
            <w:tcW w:w="938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(3)</w:t>
            </w:r>
          </w:p>
        </w:tc>
        <w:tc>
          <w:tcPr>
            <w:tcW w:w="938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(4)</w:t>
            </w:r>
          </w:p>
        </w:tc>
        <w:tc>
          <w:tcPr>
            <w:tcW w:w="939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(5)</w:t>
            </w:r>
          </w:p>
        </w:tc>
        <w:tc>
          <w:tcPr>
            <w:tcW w:w="939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(6)</w:t>
            </w:r>
          </w:p>
        </w:tc>
        <w:tc>
          <w:tcPr>
            <w:tcW w:w="939" w:type="dxa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(7)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Belgien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3,8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3,9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3,9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3,9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3,7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3,7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3,7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Canada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7,1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6,5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6,0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5,4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5,3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5,3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5,2 (c)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Danmark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3,4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3,5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3,3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2,9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3,1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2,9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3,5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Frankrig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9,2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8,7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8,2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7,9 (a)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7,5 (a)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7,3 (a)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7,1 (a)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Vesttyskland (b)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4,3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4,9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3,5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5,2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5,1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4,9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5,9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Grækenland (b)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7,1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6,0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5,8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5,9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5,9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5,2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5,1 (c)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Italien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4,5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4,3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4,3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4,2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4,0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3,9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4,0 (c)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Luxenborg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2,1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2,2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2,1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1,9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1,2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1,3 (c)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1,5 (c)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Holland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6,3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5,7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5,0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4,3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4,5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5,0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5,1 (c)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Norge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4,0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4,1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4,1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4,2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3,7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3,8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4,2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Portugal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4,5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4,5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4,5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4,8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4,7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7,2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7,8 (c)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Tyrkiet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5,2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4,5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4,5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5,3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5,5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6,1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6,1 (c)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England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8,8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8,1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7,8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7,5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7,3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7,1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7,3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USA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10,7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10,9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11,0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10,3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9,9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de-DE"/>
              </w:rPr>
            </w:pPr>
            <w:r w:rsidRPr="0004362A">
              <w:rPr>
                <w:rFonts w:asciiTheme="minorHAnsi" w:hAnsiTheme="minorHAnsi" w:cs="Garamond"/>
                <w:lang w:val="de-DE"/>
              </w:rPr>
              <w:t>10,1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10, 3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Total NATO Europa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6,7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6,5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5,9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6,1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5,9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5,8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6,1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Total NATO Nordamerika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10,5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10,6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10,7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10,0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9,6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9,8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10,0</w:t>
            </w:r>
          </w:p>
        </w:tc>
      </w:tr>
      <w:tr w:rsidR="0004362A" w:rsidRPr="0004362A" w:rsidTr="00196420">
        <w:tblPrEx>
          <w:tblCellMar>
            <w:top w:w="0" w:type="dxa"/>
            <w:bottom w:w="0" w:type="dxa"/>
          </w:tblCellMar>
        </w:tblPrEx>
        <w:tc>
          <w:tcPr>
            <w:tcW w:w="938" w:type="dxa"/>
          </w:tcPr>
          <w:p w:rsidR="0004362A" w:rsidRPr="0004362A" w:rsidRDefault="0004362A" w:rsidP="00196420">
            <w:pPr>
              <w:rPr>
                <w:rFonts w:asciiTheme="minorHAnsi" w:hAnsiTheme="minorHAnsi" w:cs="Garamond"/>
                <w:lang w:val="en-GB"/>
              </w:rPr>
            </w:pPr>
            <w:r w:rsidRPr="0004362A">
              <w:rPr>
                <w:rFonts w:asciiTheme="minorHAnsi" w:hAnsiTheme="minorHAnsi" w:cs="Garamond"/>
                <w:lang w:val="en-GB"/>
              </w:rPr>
              <w:t>Total NATO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9,3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9,3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9,1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8,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8,4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8,4</w:t>
            </w:r>
          </w:p>
        </w:tc>
        <w:tc>
          <w:tcPr>
            <w:tcW w:w="0" w:type="auto"/>
            <w:vAlign w:val="center"/>
          </w:tcPr>
          <w:p w:rsidR="0004362A" w:rsidRPr="0004362A" w:rsidRDefault="0004362A" w:rsidP="00196420">
            <w:pPr>
              <w:jc w:val="center"/>
              <w:rPr>
                <w:rFonts w:asciiTheme="minorHAnsi" w:hAnsiTheme="minorHAnsi" w:cs="Garamond"/>
              </w:rPr>
            </w:pPr>
            <w:r w:rsidRPr="0004362A">
              <w:rPr>
                <w:rFonts w:asciiTheme="minorHAnsi" w:hAnsiTheme="minorHAnsi" w:cs="Garamond"/>
              </w:rPr>
              <w:t>8,7</w:t>
            </w:r>
          </w:p>
        </w:tc>
      </w:tr>
    </w:tbl>
    <w:p w:rsidR="0004362A" w:rsidRPr="0004362A" w:rsidRDefault="0004362A" w:rsidP="0004362A">
      <w:pPr>
        <w:rPr>
          <w:rFonts w:asciiTheme="minorHAnsi" w:hAnsiTheme="minorHAnsi" w:cs="Garamond"/>
        </w:rPr>
      </w:pPr>
    </w:p>
    <w:p w:rsidR="0004362A" w:rsidRPr="0004362A" w:rsidRDefault="0004362A" w:rsidP="0004362A">
      <w:pPr>
        <w:rPr>
          <w:rFonts w:asciiTheme="minorHAnsi" w:hAnsiTheme="minorHAnsi" w:cs="Garamond"/>
        </w:rPr>
      </w:pPr>
      <w:r w:rsidRPr="0004362A">
        <w:rPr>
          <w:rFonts w:asciiTheme="minorHAnsi" w:hAnsiTheme="minorHAnsi" w:cs="Garamond"/>
        </w:rPr>
        <w:t>Kilde: NATO I.S.</w:t>
      </w:r>
    </w:p>
    <w:p w:rsidR="0004362A" w:rsidRPr="0004362A" w:rsidRDefault="0004362A" w:rsidP="0004362A">
      <w:pPr>
        <w:rPr>
          <w:rFonts w:asciiTheme="minorHAnsi" w:hAnsiTheme="minorHAnsi" w:cs="Garamond"/>
        </w:rPr>
      </w:pPr>
      <w:r w:rsidRPr="0004362A">
        <w:rPr>
          <w:rFonts w:asciiTheme="minorHAnsi" w:hAnsiTheme="minorHAnsi" w:cs="Garamond"/>
        </w:rPr>
        <w:t>September 1963</w:t>
      </w:r>
    </w:p>
    <w:p w:rsidR="0004362A" w:rsidRPr="0004362A" w:rsidRDefault="0004362A" w:rsidP="0004362A">
      <w:pPr>
        <w:numPr>
          <w:ilvl w:val="0"/>
          <w:numId w:val="1"/>
        </w:numPr>
        <w:rPr>
          <w:rFonts w:asciiTheme="minorHAnsi" w:hAnsiTheme="minorHAnsi" w:cs="Garamond"/>
        </w:rPr>
      </w:pPr>
      <w:r w:rsidRPr="0004362A">
        <w:rPr>
          <w:rFonts w:asciiTheme="minorHAnsi" w:hAnsiTheme="minorHAnsi" w:cs="Garamond"/>
        </w:rPr>
        <w:t xml:space="preserve">Fra 1959 og frem er procenttalene ikke direkte sammenlignelige med tidligere år (see note a. i tabel 1: </w:t>
      </w:r>
      <w:r w:rsidRPr="0004362A">
        <w:rPr>
          <w:rFonts w:asciiTheme="minorHAnsi" w:hAnsiTheme="minorHAnsi" w:cs="Garamond"/>
          <w:i/>
          <w:iCs/>
        </w:rPr>
        <w:t>Fra 1959 er BNP tal baseret på et nyt koncept i de franske nationalregnskaber, derfor er de ikke umiddelbart sammenlignelige med data fra tidligere år</w:t>
      </w:r>
      <w:r w:rsidRPr="0004362A">
        <w:rPr>
          <w:rFonts w:asciiTheme="minorHAnsi" w:hAnsiTheme="minorHAnsi" w:cs="Garamond"/>
        </w:rPr>
        <w:t>)</w:t>
      </w:r>
    </w:p>
    <w:p w:rsidR="0004362A" w:rsidRPr="0004362A" w:rsidRDefault="0004362A" w:rsidP="0004362A">
      <w:pPr>
        <w:numPr>
          <w:ilvl w:val="0"/>
          <w:numId w:val="1"/>
        </w:numPr>
        <w:rPr>
          <w:rFonts w:asciiTheme="minorHAnsi" w:hAnsiTheme="minorHAnsi" w:cs="Garamond"/>
        </w:rPr>
      </w:pPr>
      <w:r w:rsidRPr="0004362A">
        <w:rPr>
          <w:rFonts w:asciiTheme="minorHAnsi" w:hAnsiTheme="minorHAnsi" w:cs="Garamond"/>
        </w:rPr>
        <w:t>Modregnet amerikansk økonomisk hjælp (forsvarsstøtte) er procenttalene for Grækenland 5,3  5,4  5,1  5,1  4,6  4,5</w:t>
      </w:r>
    </w:p>
    <w:p w:rsidR="0004362A" w:rsidRPr="0004362A" w:rsidRDefault="0004362A" w:rsidP="0004362A">
      <w:pPr>
        <w:numPr>
          <w:ilvl w:val="0"/>
          <w:numId w:val="1"/>
        </w:numPr>
        <w:rPr>
          <w:rFonts w:asciiTheme="minorHAnsi" w:hAnsiTheme="minorHAnsi" w:cs="Garamond"/>
        </w:rPr>
      </w:pPr>
      <w:r>
        <w:rPr>
          <w:rFonts w:asciiTheme="minorHAnsi" w:hAnsiTheme="minorHAnsi" w:cs="Garamond"/>
        </w:rPr>
        <w:t>Vurdering lavet af NATO I.S</w:t>
      </w:r>
    </w:p>
    <w:sectPr w:rsidR="0004362A" w:rsidRPr="0004362A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C4F" w:rsidRDefault="00E06C4F" w:rsidP="0004362A">
      <w:r>
        <w:separator/>
      </w:r>
    </w:p>
  </w:endnote>
  <w:endnote w:type="continuationSeparator" w:id="0">
    <w:p w:rsidR="00E06C4F" w:rsidRDefault="00E06C4F" w:rsidP="000436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utiger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C4F" w:rsidRDefault="00E06C4F" w:rsidP="0004362A">
      <w:r>
        <w:separator/>
      </w:r>
    </w:p>
  </w:footnote>
  <w:footnote w:type="continuationSeparator" w:id="0">
    <w:p w:rsidR="00E06C4F" w:rsidRDefault="00E06C4F" w:rsidP="000436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B8C" w:rsidRPr="00AE4B8C" w:rsidRDefault="00E06C4F" w:rsidP="00AE4B8C">
    <w:pPr>
      <w:pStyle w:val="Sidehoved"/>
      <w:jc w:val="center"/>
      <w:rPr>
        <w:rFonts w:ascii="Garamond" w:hAnsi="Garamond" w:cs="Garamond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453D8"/>
    <w:multiLevelType w:val="hybridMultilevel"/>
    <w:tmpl w:val="727433D4"/>
    <w:lvl w:ilvl="0" w:tplc="0406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62A"/>
    <w:rsid w:val="0004362A"/>
    <w:rsid w:val="000E025F"/>
    <w:rsid w:val="00E06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rsid w:val="0004362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4362A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semiHidden/>
    <w:unhideWhenUsed/>
    <w:rsid w:val="0004362A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4362A"/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1346</Characters>
  <Application>Microsoft Office Word</Application>
  <DocSecurity>0</DocSecurity>
  <Lines>11</Lines>
  <Paragraphs>3</Paragraphs>
  <ScaleCrop>false</ScaleCrop>
  <Company>IT-Center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Tårnby</dc:creator>
  <cp:keywords/>
  <dc:description/>
  <cp:lastModifiedBy>Tårnby</cp:lastModifiedBy>
  <cp:revision>1</cp:revision>
  <dcterms:created xsi:type="dcterms:W3CDTF">2011-04-28T10:57:00Z</dcterms:created>
  <dcterms:modified xsi:type="dcterms:W3CDTF">2011-04-28T11:00:00Z</dcterms:modified>
</cp:coreProperties>
</file>